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2EC8" w14:textId="5DF1625F" w:rsidR="00E86DCE" w:rsidRDefault="009D0841">
      <w:pPr>
        <w:rPr>
          <w:rFonts w:ascii="Corbel" w:hAnsi="Corbel"/>
          <w:b/>
          <w:bCs/>
          <w:sz w:val="24"/>
          <w:szCs w:val="24"/>
        </w:rPr>
      </w:pPr>
      <w:r w:rsidRPr="00D0712C">
        <w:rPr>
          <w:rFonts w:ascii="Corbel" w:hAnsi="Corbel"/>
          <w:b/>
          <w:bCs/>
          <w:sz w:val="24"/>
          <w:szCs w:val="24"/>
        </w:rPr>
        <w:t>Takutai Moana Application: Questionnaire for 2024/2025 budget</w:t>
      </w:r>
    </w:p>
    <w:p w14:paraId="2D96C722" w14:textId="77777777" w:rsidR="007121EA" w:rsidRDefault="004A42F4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To assist us with forecasting demand for funding, p</w:t>
      </w:r>
      <w:r w:rsidR="00C81D75" w:rsidRPr="00937439">
        <w:rPr>
          <w:rFonts w:ascii="Corbel" w:hAnsi="Corbel"/>
          <w:sz w:val="24"/>
          <w:szCs w:val="24"/>
        </w:rPr>
        <w:t xml:space="preserve">lease fill out this form to indicate </w:t>
      </w:r>
      <w:r>
        <w:rPr>
          <w:rFonts w:ascii="Corbel" w:hAnsi="Corbel"/>
          <w:sz w:val="24"/>
          <w:szCs w:val="24"/>
        </w:rPr>
        <w:t xml:space="preserve">what progress you have made on your application, and your proposed </w:t>
      </w:r>
      <w:r w:rsidR="00480CFB">
        <w:rPr>
          <w:rFonts w:ascii="Corbel" w:hAnsi="Corbel"/>
          <w:sz w:val="24"/>
          <w:szCs w:val="24"/>
        </w:rPr>
        <w:t xml:space="preserve">activity and costs for the 2024/2025 financial year (to </w:t>
      </w:r>
      <w:r w:rsidR="00422DFB">
        <w:rPr>
          <w:rFonts w:ascii="Corbel" w:hAnsi="Corbel"/>
          <w:sz w:val="24"/>
          <w:szCs w:val="24"/>
        </w:rPr>
        <w:t xml:space="preserve">30 </w:t>
      </w:r>
      <w:r w:rsidR="00480CFB">
        <w:rPr>
          <w:rFonts w:ascii="Corbel" w:hAnsi="Corbel"/>
          <w:sz w:val="24"/>
          <w:szCs w:val="24"/>
        </w:rPr>
        <w:t xml:space="preserve">June 2025). </w:t>
      </w:r>
    </w:p>
    <w:p w14:paraId="004D1AC6" w14:textId="47EE5F6E" w:rsidR="00A534B6" w:rsidRDefault="00BE20CE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</w:t>
      </w:r>
      <w:r w:rsidR="007464DA">
        <w:rPr>
          <w:rFonts w:ascii="Corbel" w:hAnsi="Corbel"/>
          <w:sz w:val="24"/>
          <w:szCs w:val="24"/>
        </w:rPr>
        <w:t xml:space="preserve">f you have provided Te Arawhiti a budget and or workplan </w:t>
      </w:r>
      <w:r w:rsidR="007121EA">
        <w:rPr>
          <w:rFonts w:ascii="Corbel" w:hAnsi="Corbel"/>
          <w:sz w:val="24"/>
          <w:szCs w:val="24"/>
        </w:rPr>
        <w:t>from mid-May 2024 you do not need to complete this and we</w:t>
      </w:r>
      <w:r w:rsidR="002E445E">
        <w:rPr>
          <w:rFonts w:ascii="Corbel" w:hAnsi="Corbel"/>
          <w:sz w:val="24"/>
          <w:szCs w:val="24"/>
        </w:rPr>
        <w:t xml:space="preserve"> will</w:t>
      </w:r>
      <w:r w:rsidR="007121EA">
        <w:rPr>
          <w:rFonts w:ascii="Corbel" w:hAnsi="Corbel"/>
          <w:sz w:val="24"/>
          <w:szCs w:val="24"/>
        </w:rPr>
        <w:t xml:space="preserve"> contact you.</w:t>
      </w:r>
    </w:p>
    <w:p w14:paraId="635C94A1" w14:textId="0A9D5A3F" w:rsidR="00A534B6" w:rsidRPr="00937439" w:rsidRDefault="00A534B6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Note</w:t>
      </w:r>
      <w:r w:rsidR="00131A96">
        <w:rPr>
          <w:rFonts w:ascii="Corbel" w:hAnsi="Corbel"/>
          <w:sz w:val="24"/>
          <w:szCs w:val="24"/>
        </w:rPr>
        <w:t>:</w:t>
      </w:r>
      <w:r w:rsidR="00D719A9">
        <w:rPr>
          <w:rFonts w:ascii="Corbel" w:hAnsi="Corbel"/>
          <w:sz w:val="24"/>
          <w:szCs w:val="24"/>
        </w:rPr>
        <w:t xml:space="preserve"> </w:t>
      </w:r>
      <w:r w:rsidR="00506ED4">
        <w:rPr>
          <w:rFonts w:ascii="Corbel" w:hAnsi="Corbel"/>
          <w:sz w:val="24"/>
          <w:szCs w:val="24"/>
        </w:rPr>
        <w:t xml:space="preserve">Funding in both the Activity and Court Workstreams is limited and </w:t>
      </w:r>
      <w:r w:rsidR="00131A96">
        <w:rPr>
          <w:rFonts w:ascii="Corbel" w:hAnsi="Corbel"/>
          <w:sz w:val="24"/>
          <w:szCs w:val="24"/>
        </w:rPr>
        <w:t xml:space="preserve">Te Arawhiti cannot guarantee </w:t>
      </w:r>
      <w:r w:rsidR="00112942">
        <w:rPr>
          <w:rFonts w:ascii="Corbel" w:hAnsi="Corbel"/>
          <w:sz w:val="24"/>
          <w:szCs w:val="24"/>
        </w:rPr>
        <w:t>funding will be available for proposed costs</w:t>
      </w:r>
      <w:r w:rsidR="00652197">
        <w:rPr>
          <w:rFonts w:ascii="Corbel" w:hAnsi="Corbel"/>
          <w:sz w:val="24"/>
          <w:szCs w:val="24"/>
        </w:rPr>
        <w:t>.</w:t>
      </w:r>
    </w:p>
    <w:p w14:paraId="627FA2ED" w14:textId="4D70D586" w:rsidR="009D0841" w:rsidRPr="009D0841" w:rsidRDefault="009D0841">
      <w:pPr>
        <w:rPr>
          <w:rFonts w:ascii="Corbel" w:hAnsi="Corbel"/>
        </w:rPr>
      </w:pPr>
      <w:r w:rsidRPr="009D0841">
        <w:rPr>
          <w:rFonts w:ascii="Corbel" w:hAnsi="Corbel"/>
        </w:rPr>
        <w:t xml:space="preserve">Applicant Group: </w:t>
      </w:r>
    </w:p>
    <w:p w14:paraId="4541E852" w14:textId="7974D084" w:rsidR="009D0841" w:rsidRPr="009D0841" w:rsidRDefault="009D0841">
      <w:pPr>
        <w:rPr>
          <w:rFonts w:ascii="Corbel" w:hAnsi="Corbel"/>
        </w:rPr>
      </w:pPr>
      <w:r w:rsidRPr="009D0841">
        <w:rPr>
          <w:rFonts w:ascii="Corbel" w:hAnsi="Corbel"/>
        </w:rPr>
        <w:t>Application Number (CIV/MAC):</w:t>
      </w:r>
    </w:p>
    <w:p w14:paraId="7C3BE2D9" w14:textId="7653485B" w:rsidR="009D0841" w:rsidRPr="009D0841" w:rsidRDefault="009D0841">
      <w:pPr>
        <w:rPr>
          <w:rFonts w:ascii="Corbel" w:hAnsi="Corbel"/>
        </w:rPr>
      </w:pPr>
      <w:r w:rsidRPr="009D0841">
        <w:rPr>
          <w:rFonts w:ascii="Corbel" w:hAnsi="Corbel"/>
        </w:rPr>
        <w:t>Primary Contact:</w:t>
      </w:r>
      <w:r w:rsidR="00831AD0">
        <w:rPr>
          <w:rFonts w:ascii="Corbel" w:hAnsi="Corbel"/>
        </w:rPr>
        <w:t xml:space="preserve">                                                                                                  </w:t>
      </w:r>
      <w:r w:rsidRPr="009D0841">
        <w:rPr>
          <w:rFonts w:ascii="Corbel" w:hAnsi="Corbel"/>
        </w:rPr>
        <w:t xml:space="preserve">Funding Representative (if different from </w:t>
      </w:r>
      <w:r w:rsidR="00693EF3">
        <w:rPr>
          <w:rFonts w:ascii="Corbel" w:hAnsi="Corbel"/>
        </w:rPr>
        <w:t>Primary Contact</w:t>
      </w:r>
      <w:r w:rsidRPr="009D0841">
        <w:rPr>
          <w:rFonts w:ascii="Corbel" w:hAnsi="Corbel"/>
        </w:rPr>
        <w:t>):</w:t>
      </w:r>
    </w:p>
    <w:p w14:paraId="4A4C5A44" w14:textId="3520EE6C" w:rsidR="009D0841" w:rsidRPr="009D0841" w:rsidRDefault="009D0841" w:rsidP="009D0841">
      <w:pPr>
        <w:pStyle w:val="Heading1"/>
        <w:rPr>
          <w:rFonts w:ascii="Corbel" w:hAnsi="Corbel"/>
          <w:color w:val="C00000"/>
        </w:rPr>
      </w:pPr>
      <w:r w:rsidRPr="009D0841">
        <w:rPr>
          <w:rFonts w:ascii="Corbel" w:hAnsi="Corbel"/>
          <w:color w:val="C00000"/>
        </w:rPr>
        <w:t>Current Progress</w:t>
      </w:r>
    </w:p>
    <w:p w14:paraId="749A2284" w14:textId="4B6764D9" w:rsidR="009D0841" w:rsidRDefault="005D6516">
      <w:pPr>
        <w:rPr>
          <w:rFonts w:ascii="Corbel" w:hAnsi="Corbel"/>
        </w:rPr>
      </w:pPr>
      <w:r w:rsidRPr="009D0841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F0EF38" wp14:editId="3405A4C1">
                <wp:simplePos x="0" y="0"/>
                <wp:positionH relativeFrom="column">
                  <wp:posOffset>3112770</wp:posOffset>
                </wp:positionH>
                <wp:positionV relativeFrom="paragraph">
                  <wp:posOffset>9387</wp:posOffset>
                </wp:positionV>
                <wp:extent cx="6369050" cy="1322705"/>
                <wp:effectExtent l="0" t="0" r="12700" b="107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9A50" w14:textId="1E26EBA5" w:rsidR="009D0841" w:rsidRPr="009D0841" w:rsidRDefault="009D08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0EF3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45.1pt;margin-top:.75pt;width:501.5pt;height:104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M5EQIAACA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">
                <v:textbox>
                  <w:txbxContent>
                    <w:p w14:paraId="6E009A50" w14:textId="1E26EBA5" w:rsidR="009D0841" w:rsidRPr="009D0841" w:rsidRDefault="009D08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0841" w:rsidRPr="009D0841">
        <w:rPr>
          <w:rFonts w:ascii="Corbel" w:hAnsi="Corbel"/>
        </w:rPr>
        <w:t>Phase One (Initial Engagement): Please outline your progress in this phase</w:t>
      </w:r>
      <w:r w:rsidR="009D0841">
        <w:rPr>
          <w:rFonts w:ascii="Corbel" w:hAnsi="Corbel"/>
        </w:rPr>
        <w:t xml:space="preserve">. What has been done so far? </w:t>
      </w:r>
    </w:p>
    <w:p w14:paraId="3DC9B204" w14:textId="34D3B43F" w:rsidR="00E108B2" w:rsidRPr="005D6516" w:rsidRDefault="00E41942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Themes</w:t>
      </w:r>
      <w:r w:rsidR="005D6516">
        <w:rPr>
          <w:rFonts w:ascii="Corbel" w:hAnsi="Corbel"/>
          <w:sz w:val="20"/>
          <w:szCs w:val="20"/>
        </w:rPr>
        <w:t xml:space="preserve">: </w:t>
      </w:r>
      <w:r w:rsidR="00A009A0">
        <w:rPr>
          <w:rFonts w:ascii="Corbel" w:hAnsi="Corbel"/>
          <w:sz w:val="20"/>
          <w:szCs w:val="20"/>
        </w:rPr>
        <w:t xml:space="preserve">Understanding the determination process; </w:t>
      </w:r>
      <w:r w:rsidR="009155D5">
        <w:rPr>
          <w:rFonts w:ascii="Corbel" w:hAnsi="Corbel"/>
          <w:sz w:val="20"/>
          <w:szCs w:val="20"/>
        </w:rPr>
        <w:t xml:space="preserve">access to funding, </w:t>
      </w:r>
      <w:r w:rsidR="00A009A0">
        <w:rPr>
          <w:rFonts w:ascii="Corbel" w:hAnsi="Corbel"/>
          <w:sz w:val="20"/>
          <w:szCs w:val="20"/>
        </w:rPr>
        <w:t xml:space="preserve">planning the </w:t>
      </w:r>
      <w:r w:rsidR="00BE2623">
        <w:rPr>
          <w:rFonts w:ascii="Corbel" w:hAnsi="Corbel"/>
          <w:sz w:val="20"/>
          <w:szCs w:val="20"/>
        </w:rPr>
        <w:t xml:space="preserve">application </w:t>
      </w:r>
      <w:r w:rsidR="00A009A0">
        <w:rPr>
          <w:rFonts w:ascii="Corbel" w:hAnsi="Corbel"/>
          <w:sz w:val="20"/>
          <w:szCs w:val="20"/>
        </w:rPr>
        <w:t>approach</w:t>
      </w:r>
      <w:r w:rsidR="00BE2623">
        <w:rPr>
          <w:rFonts w:ascii="Corbel" w:hAnsi="Corbel"/>
          <w:sz w:val="20"/>
          <w:szCs w:val="20"/>
        </w:rPr>
        <w:t xml:space="preserve"> to research and overlapping applications, </w:t>
      </w:r>
      <w:r w:rsidR="00F72CE8">
        <w:rPr>
          <w:rFonts w:ascii="Corbel" w:hAnsi="Corbel"/>
          <w:sz w:val="20"/>
          <w:szCs w:val="20"/>
        </w:rPr>
        <w:t>creating a workplan</w:t>
      </w:r>
    </w:p>
    <w:p w14:paraId="2564F0BB" w14:textId="77777777" w:rsidR="00E108B2" w:rsidRPr="009D0841" w:rsidRDefault="00E108B2">
      <w:pPr>
        <w:rPr>
          <w:rFonts w:ascii="Corbel" w:hAnsi="Corbel"/>
        </w:rPr>
      </w:pPr>
    </w:p>
    <w:p w14:paraId="253CC45F" w14:textId="4DC48526" w:rsidR="009D0841" w:rsidRDefault="00E108B2" w:rsidP="009D0841">
      <w:pPr>
        <w:rPr>
          <w:rFonts w:ascii="Corbel" w:hAnsi="Corbel"/>
        </w:rPr>
      </w:pPr>
      <w:r w:rsidRPr="009D0841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260A5A" wp14:editId="0802D667">
                <wp:simplePos x="0" y="0"/>
                <wp:positionH relativeFrom="column">
                  <wp:posOffset>3114675</wp:posOffset>
                </wp:positionH>
                <wp:positionV relativeFrom="paragraph">
                  <wp:posOffset>48260</wp:posOffset>
                </wp:positionV>
                <wp:extent cx="6369050" cy="1638300"/>
                <wp:effectExtent l="0" t="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5CED" w14:textId="77777777" w:rsidR="009D0841" w:rsidRPr="009D0841" w:rsidRDefault="009D0841" w:rsidP="009D08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0A5A" id="Text Box 1" o:spid="_x0000_s1027" type="#_x0000_t202" style="position:absolute;margin-left:245.25pt;margin-top:3.8pt;width:501.5pt;height:12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">
                <v:textbox>
                  <w:txbxContent>
                    <w:p w14:paraId="11165CED" w14:textId="77777777" w:rsidR="009D0841" w:rsidRPr="009D0841" w:rsidRDefault="009D0841" w:rsidP="009D08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0841" w:rsidRPr="009D0841">
        <w:rPr>
          <w:rFonts w:ascii="Corbel" w:hAnsi="Corbel"/>
        </w:rPr>
        <w:t xml:space="preserve">Phase </w:t>
      </w:r>
      <w:r w:rsidR="009D0841">
        <w:rPr>
          <w:rFonts w:ascii="Corbel" w:hAnsi="Corbel"/>
        </w:rPr>
        <w:t>Two (Research and Evidence):</w:t>
      </w:r>
      <w:r w:rsidR="009D0841" w:rsidRPr="009D0841">
        <w:rPr>
          <w:rFonts w:ascii="Corbel" w:hAnsi="Corbel"/>
        </w:rPr>
        <w:t xml:space="preserve"> Please outline your progress in this phase</w:t>
      </w:r>
      <w:r w:rsidR="009D0841">
        <w:rPr>
          <w:rFonts w:ascii="Corbel" w:hAnsi="Corbel"/>
        </w:rPr>
        <w:t xml:space="preserve">. What has been done so far? </w:t>
      </w:r>
    </w:p>
    <w:p w14:paraId="28DEB25E" w14:textId="6B31817B" w:rsidR="009D0841" w:rsidRDefault="00E41942" w:rsidP="00A36E63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Themes: </w:t>
      </w:r>
      <w:r w:rsidR="00A36E63">
        <w:rPr>
          <w:rFonts w:ascii="Corbel" w:hAnsi="Corbel"/>
          <w:sz w:val="20"/>
          <w:szCs w:val="20"/>
        </w:rPr>
        <w:t>Work/Discussions with overlapping groups</w:t>
      </w:r>
      <w:r w:rsidR="009155D5">
        <w:rPr>
          <w:rFonts w:ascii="Corbel" w:hAnsi="Corbel"/>
          <w:sz w:val="20"/>
          <w:szCs w:val="20"/>
        </w:rPr>
        <w:t xml:space="preserve"> (has any agreement or progress been made?)</w:t>
      </w:r>
      <w:r w:rsidR="00A36E63">
        <w:rPr>
          <w:rFonts w:ascii="Corbel" w:hAnsi="Corbel"/>
          <w:sz w:val="20"/>
          <w:szCs w:val="20"/>
        </w:rPr>
        <w:t xml:space="preserve">, </w:t>
      </w:r>
      <w:r w:rsidR="003E7891">
        <w:rPr>
          <w:rFonts w:ascii="Corbel" w:hAnsi="Corbel"/>
          <w:sz w:val="20"/>
          <w:szCs w:val="20"/>
        </w:rPr>
        <w:t>research and evidence collection (</w:t>
      </w:r>
      <w:r w:rsidR="00812F7A">
        <w:rPr>
          <w:rFonts w:ascii="Corbel" w:hAnsi="Corbel"/>
          <w:sz w:val="20"/>
          <w:szCs w:val="20"/>
        </w:rPr>
        <w:t>how much has been completed?)</w:t>
      </w:r>
    </w:p>
    <w:p w14:paraId="4226D800" w14:textId="77777777" w:rsidR="00A36E63" w:rsidRPr="00A36E63" w:rsidRDefault="00A36E63" w:rsidP="00A36E63">
      <w:pPr>
        <w:rPr>
          <w:rFonts w:ascii="Corbel" w:hAnsi="Corbel"/>
          <w:sz w:val="20"/>
          <w:szCs w:val="20"/>
        </w:rPr>
      </w:pPr>
    </w:p>
    <w:p w14:paraId="5E419044" w14:textId="77777777" w:rsidR="009D0841" w:rsidRDefault="009D0841">
      <w:pPr>
        <w:rPr>
          <w:rFonts w:asciiTheme="majorHAnsi" w:eastAsiaTheme="majorEastAsia" w:hAnsiTheme="majorHAnsi" w:cstheme="majorBidi"/>
          <w:color w:val="C00000"/>
          <w:sz w:val="32"/>
          <w:szCs w:val="32"/>
        </w:rPr>
      </w:pPr>
      <w:r>
        <w:rPr>
          <w:color w:val="C00000"/>
        </w:rPr>
        <w:br w:type="page"/>
      </w:r>
    </w:p>
    <w:p w14:paraId="21480B10" w14:textId="3DE24A7A" w:rsidR="009D0841" w:rsidRPr="00D0712C" w:rsidRDefault="00E108B2" w:rsidP="009D0841">
      <w:pPr>
        <w:pStyle w:val="Heading1"/>
        <w:rPr>
          <w:rFonts w:ascii="Corbel" w:hAnsi="Corbel"/>
          <w:color w:val="C00000"/>
        </w:rPr>
      </w:pPr>
      <w:r w:rsidRPr="00D0712C">
        <w:rPr>
          <w:rFonts w:ascii="Corbel" w:hAnsi="Corbe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486A25" wp14:editId="7A5CEF77">
                <wp:simplePos x="0" y="0"/>
                <wp:positionH relativeFrom="column">
                  <wp:posOffset>3107690</wp:posOffset>
                </wp:positionH>
                <wp:positionV relativeFrom="paragraph">
                  <wp:posOffset>253365</wp:posOffset>
                </wp:positionV>
                <wp:extent cx="6347460" cy="1289050"/>
                <wp:effectExtent l="0" t="0" r="1524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D2FD" w14:textId="77777777" w:rsidR="009D0841" w:rsidRPr="009D0841" w:rsidRDefault="009D0841" w:rsidP="009D08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6A25" id="Text Box 3" o:spid="_x0000_s1028" type="#_x0000_t202" style="position:absolute;margin-left:244.7pt;margin-top:19.95pt;width:499.8pt;height:10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otFgIAACcEAAAOAAAAZHJzL2Uyb0RvYy54bWysU81u2zAMvg/YOwi6L3a8JE2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">
                <v:textbox>
                  <w:txbxContent>
                    <w:p w14:paraId="1967D2FD" w14:textId="77777777" w:rsidR="009D0841" w:rsidRPr="009D0841" w:rsidRDefault="009D0841" w:rsidP="009D08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0841" w:rsidRPr="00D0712C">
        <w:rPr>
          <w:rFonts w:ascii="Corbel" w:hAnsi="Corbel"/>
          <w:color w:val="C00000"/>
        </w:rPr>
        <w:t>2024/2025 Plan</w:t>
      </w:r>
    </w:p>
    <w:p w14:paraId="6B4509E1" w14:textId="6F98397C" w:rsidR="009D0841" w:rsidRDefault="009D0841">
      <w:pPr>
        <w:rPr>
          <w:rFonts w:ascii="Corbel" w:hAnsi="Corbel"/>
        </w:rPr>
      </w:pPr>
      <w:r>
        <w:rPr>
          <w:rFonts w:ascii="Corbel" w:hAnsi="Corbel"/>
        </w:rPr>
        <w:t>What activities/work are you looking to progress in the 2024/2025 financial year?</w:t>
      </w:r>
    </w:p>
    <w:p w14:paraId="5B9A55C7" w14:textId="74AAEED8" w:rsidR="009D0841" w:rsidRDefault="009D0841">
      <w:pPr>
        <w:rPr>
          <w:rFonts w:ascii="Corbel" w:hAnsi="Corbel"/>
        </w:rPr>
      </w:pPr>
    </w:p>
    <w:p w14:paraId="5C99D51F" w14:textId="1491DB75" w:rsidR="00E108B2" w:rsidRDefault="00E108B2">
      <w:pPr>
        <w:rPr>
          <w:rFonts w:ascii="Corbel" w:hAnsi="Corbel"/>
        </w:rPr>
      </w:pPr>
    </w:p>
    <w:p w14:paraId="25061045" w14:textId="03CF83E1" w:rsidR="00E108B2" w:rsidRDefault="00E108B2">
      <w:pPr>
        <w:rPr>
          <w:rFonts w:ascii="Corbel" w:hAnsi="Corbel"/>
        </w:rPr>
      </w:pPr>
    </w:p>
    <w:tbl>
      <w:tblPr>
        <w:tblStyle w:val="TableGrid"/>
        <w:tblpPr w:leftFromText="180" w:rightFromText="180" w:vertAnchor="text" w:horzAnchor="margin" w:tblpY="799"/>
        <w:tblW w:w="14879" w:type="dxa"/>
        <w:tblLook w:val="04A0" w:firstRow="1" w:lastRow="0" w:firstColumn="1" w:lastColumn="0" w:noHBand="0" w:noVBand="1"/>
      </w:tblPr>
      <w:tblGrid>
        <w:gridCol w:w="4095"/>
        <w:gridCol w:w="2279"/>
        <w:gridCol w:w="2126"/>
        <w:gridCol w:w="6379"/>
      </w:tblGrid>
      <w:tr w:rsidR="00E108B2" w14:paraId="74797FAA" w14:textId="77777777" w:rsidTr="00BE1A44">
        <w:tc>
          <w:tcPr>
            <w:tcW w:w="4095" w:type="dxa"/>
          </w:tcPr>
          <w:p w14:paraId="6F920297" w14:textId="77777777" w:rsidR="00E108B2" w:rsidRDefault="00E108B2" w:rsidP="00BE1A4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Item</w:t>
            </w:r>
          </w:p>
        </w:tc>
        <w:tc>
          <w:tcPr>
            <w:tcW w:w="2279" w:type="dxa"/>
          </w:tcPr>
          <w:p w14:paraId="4F7A3F42" w14:textId="77777777" w:rsidR="00E108B2" w:rsidRDefault="00E108B2" w:rsidP="00BE1A4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Hours (if applicable)</w:t>
            </w:r>
          </w:p>
        </w:tc>
        <w:tc>
          <w:tcPr>
            <w:tcW w:w="2126" w:type="dxa"/>
          </w:tcPr>
          <w:p w14:paraId="1FD9B01A" w14:textId="77777777" w:rsidR="00E108B2" w:rsidRDefault="00E108B2" w:rsidP="00BE1A4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Costs ($)</w:t>
            </w:r>
          </w:p>
        </w:tc>
        <w:tc>
          <w:tcPr>
            <w:tcW w:w="6379" w:type="dxa"/>
          </w:tcPr>
          <w:p w14:paraId="7D45A936" w14:textId="77777777" w:rsidR="00E108B2" w:rsidRDefault="00E108B2" w:rsidP="00BE1A4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Notes (as needed)</w:t>
            </w:r>
          </w:p>
        </w:tc>
      </w:tr>
      <w:tr w:rsidR="00E108B2" w14:paraId="499C3B53" w14:textId="77777777" w:rsidTr="00BE1A44">
        <w:tc>
          <w:tcPr>
            <w:tcW w:w="4095" w:type="dxa"/>
          </w:tcPr>
          <w:p w14:paraId="7423911E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13832F8D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2AC3ED3F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39714621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078A6867" w14:textId="77777777" w:rsidTr="00BE1A44">
        <w:tc>
          <w:tcPr>
            <w:tcW w:w="4095" w:type="dxa"/>
          </w:tcPr>
          <w:p w14:paraId="099CC91B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5EDBBE23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2F1A40CC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1D34A429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4A7E32EA" w14:textId="77777777" w:rsidTr="00BE1A44">
        <w:tc>
          <w:tcPr>
            <w:tcW w:w="4095" w:type="dxa"/>
          </w:tcPr>
          <w:p w14:paraId="63D3F109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54D2DA42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380BF6B6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3E046AB3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7ED2546C" w14:textId="77777777" w:rsidTr="00BE1A44">
        <w:tc>
          <w:tcPr>
            <w:tcW w:w="4095" w:type="dxa"/>
          </w:tcPr>
          <w:p w14:paraId="2FF08444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390F018A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0FBAE700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103C92A4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1C6159F6" w14:textId="77777777" w:rsidTr="00BE1A44">
        <w:tc>
          <w:tcPr>
            <w:tcW w:w="4095" w:type="dxa"/>
          </w:tcPr>
          <w:p w14:paraId="65FDB1F0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50A02405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2A92B9DF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59F1629F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228A5EA8" w14:textId="77777777" w:rsidTr="00BE1A44">
        <w:tc>
          <w:tcPr>
            <w:tcW w:w="4095" w:type="dxa"/>
          </w:tcPr>
          <w:p w14:paraId="5DC4F0EE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675BCE00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47FAB349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77BCD6D3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2A45B7BE" w14:textId="77777777" w:rsidTr="00BE1A44">
        <w:tc>
          <w:tcPr>
            <w:tcW w:w="4095" w:type="dxa"/>
          </w:tcPr>
          <w:p w14:paraId="604AAA96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2B7F1DE7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46AADF7D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244C9D92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1A02F5B9" w14:textId="77777777" w:rsidTr="00BE1A44">
        <w:tc>
          <w:tcPr>
            <w:tcW w:w="4095" w:type="dxa"/>
          </w:tcPr>
          <w:p w14:paraId="3C456AA8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4E198C21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4521AF18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38471525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3BABA0C4" w14:textId="77777777" w:rsidTr="00BE1A44">
        <w:tc>
          <w:tcPr>
            <w:tcW w:w="4095" w:type="dxa"/>
          </w:tcPr>
          <w:p w14:paraId="376DE357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0DB74325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4A97A14E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36141663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E108B2" w14:paraId="1119878B" w14:textId="77777777" w:rsidTr="00BE1A44">
        <w:tc>
          <w:tcPr>
            <w:tcW w:w="4095" w:type="dxa"/>
          </w:tcPr>
          <w:p w14:paraId="6971AAFE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48B9C67D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1A0078B0" w14:textId="77777777" w:rsidR="00E108B2" w:rsidRDefault="00E108B2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1F22B229" w14:textId="77777777" w:rsidR="00E108B2" w:rsidRDefault="00E108B2" w:rsidP="00BE1A44">
            <w:pPr>
              <w:rPr>
                <w:rFonts w:ascii="Corbel" w:hAnsi="Corbel"/>
              </w:rPr>
            </w:pPr>
          </w:p>
        </w:tc>
      </w:tr>
      <w:tr w:rsidR="006E0700" w14:paraId="69C271EE" w14:textId="77777777" w:rsidTr="00BE1A44">
        <w:tc>
          <w:tcPr>
            <w:tcW w:w="4095" w:type="dxa"/>
          </w:tcPr>
          <w:p w14:paraId="5899A3D7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192F6425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4A21AEA4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0935A332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1CAFD7C8" w14:textId="77777777" w:rsidTr="00BE1A44">
        <w:tc>
          <w:tcPr>
            <w:tcW w:w="4095" w:type="dxa"/>
          </w:tcPr>
          <w:p w14:paraId="602FAD3B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2015936B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76C52152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039C4280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5BC2731F" w14:textId="77777777" w:rsidTr="00BE1A44">
        <w:tc>
          <w:tcPr>
            <w:tcW w:w="4095" w:type="dxa"/>
          </w:tcPr>
          <w:p w14:paraId="394390B1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70129B02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14D18B39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45D6C7F9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0E59DE34" w14:textId="77777777" w:rsidTr="00BE1A44">
        <w:tc>
          <w:tcPr>
            <w:tcW w:w="4095" w:type="dxa"/>
          </w:tcPr>
          <w:p w14:paraId="709BA7F2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1E86E23B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37A1B9E4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52652C1B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75A662FB" w14:textId="77777777" w:rsidTr="00BE1A44">
        <w:tc>
          <w:tcPr>
            <w:tcW w:w="4095" w:type="dxa"/>
          </w:tcPr>
          <w:p w14:paraId="2ABBBDFE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7F74815A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33934FDC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356B6FA2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30AA5061" w14:textId="77777777" w:rsidTr="00BE1A44">
        <w:tc>
          <w:tcPr>
            <w:tcW w:w="4095" w:type="dxa"/>
          </w:tcPr>
          <w:p w14:paraId="0AF11403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5D997953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63D054DE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4A54C22F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  <w:tr w:rsidR="006E0700" w14:paraId="4AA6A8C7" w14:textId="77777777" w:rsidTr="00BE1A44">
        <w:tc>
          <w:tcPr>
            <w:tcW w:w="4095" w:type="dxa"/>
          </w:tcPr>
          <w:p w14:paraId="1856F7CA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279" w:type="dxa"/>
          </w:tcPr>
          <w:p w14:paraId="5B6CCF22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2126" w:type="dxa"/>
          </w:tcPr>
          <w:p w14:paraId="78532184" w14:textId="77777777" w:rsidR="006E0700" w:rsidRDefault="006E0700" w:rsidP="00BE1A44">
            <w:pPr>
              <w:rPr>
                <w:rFonts w:ascii="Corbel" w:hAnsi="Corbel"/>
              </w:rPr>
            </w:pPr>
          </w:p>
        </w:tc>
        <w:tc>
          <w:tcPr>
            <w:tcW w:w="6379" w:type="dxa"/>
          </w:tcPr>
          <w:p w14:paraId="2839C0D0" w14:textId="77777777" w:rsidR="006E0700" w:rsidRDefault="006E0700" w:rsidP="00BE1A44">
            <w:pPr>
              <w:rPr>
                <w:rFonts w:ascii="Corbel" w:hAnsi="Corbel"/>
              </w:rPr>
            </w:pPr>
          </w:p>
        </w:tc>
      </w:tr>
    </w:tbl>
    <w:p w14:paraId="2EBF4D26" w14:textId="0B2B73B2" w:rsidR="00E108B2" w:rsidRPr="009D0841" w:rsidRDefault="009D0841">
      <w:pPr>
        <w:rPr>
          <w:rFonts w:ascii="Corbel" w:hAnsi="Corbel"/>
        </w:rPr>
      </w:pPr>
      <w:r>
        <w:rPr>
          <w:rFonts w:ascii="Corbel" w:hAnsi="Corbel"/>
        </w:rPr>
        <w:t>Please give a</w:t>
      </w:r>
      <w:r w:rsidR="00E108B2">
        <w:rPr>
          <w:rFonts w:ascii="Corbel" w:hAnsi="Corbel"/>
        </w:rPr>
        <w:t>n outline of the costs you expect to</w:t>
      </w:r>
      <w:r w:rsidR="00E74EBF">
        <w:rPr>
          <w:rFonts w:ascii="Corbel" w:hAnsi="Corbel"/>
        </w:rPr>
        <w:t xml:space="preserve"> </w:t>
      </w:r>
      <w:r w:rsidR="00E108B2">
        <w:rPr>
          <w:rFonts w:ascii="Corbel" w:hAnsi="Corbel"/>
        </w:rPr>
        <w:t>incur in 2024/2025, based upon the activities/work you have outlined above.</w:t>
      </w:r>
    </w:p>
    <w:sectPr w:rsidR="00E108B2" w:rsidRPr="009D0841" w:rsidSect="00831AD0">
      <w:headerReference w:type="default" r:id="rId10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5C49" w14:textId="77777777" w:rsidR="00456B26" w:rsidRDefault="00456B26" w:rsidP="00D254BE">
      <w:pPr>
        <w:spacing w:after="0" w:line="240" w:lineRule="auto"/>
      </w:pPr>
      <w:r>
        <w:separator/>
      </w:r>
    </w:p>
  </w:endnote>
  <w:endnote w:type="continuationSeparator" w:id="0">
    <w:p w14:paraId="0D4D2A9D" w14:textId="77777777" w:rsidR="00456B26" w:rsidRDefault="00456B26" w:rsidP="00D254BE">
      <w:pPr>
        <w:spacing w:after="0" w:line="240" w:lineRule="auto"/>
      </w:pPr>
      <w:r>
        <w:continuationSeparator/>
      </w:r>
    </w:p>
  </w:endnote>
  <w:endnote w:type="continuationNotice" w:id="1">
    <w:p w14:paraId="173E421C" w14:textId="77777777" w:rsidR="00456B26" w:rsidRDefault="00456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5DB2" w14:textId="77777777" w:rsidR="00456B26" w:rsidRDefault="00456B26" w:rsidP="00D254BE">
      <w:pPr>
        <w:spacing w:after="0" w:line="240" w:lineRule="auto"/>
      </w:pPr>
      <w:r>
        <w:separator/>
      </w:r>
    </w:p>
  </w:footnote>
  <w:footnote w:type="continuationSeparator" w:id="0">
    <w:p w14:paraId="458F7C4F" w14:textId="77777777" w:rsidR="00456B26" w:rsidRDefault="00456B26" w:rsidP="00D254BE">
      <w:pPr>
        <w:spacing w:after="0" w:line="240" w:lineRule="auto"/>
      </w:pPr>
      <w:r>
        <w:continuationSeparator/>
      </w:r>
    </w:p>
  </w:footnote>
  <w:footnote w:type="continuationNotice" w:id="1">
    <w:p w14:paraId="2BC45EF2" w14:textId="77777777" w:rsidR="00456B26" w:rsidRDefault="00456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6BC8" w14:textId="1ACDC0BF" w:rsidR="00D254BE" w:rsidRDefault="00D254BE" w:rsidP="00BE1A44">
    <w:pPr>
      <w:pStyle w:val="Header"/>
      <w:jc w:val="right"/>
    </w:pPr>
    <w:r w:rsidRPr="00D254BE">
      <w:rPr>
        <w:noProof/>
      </w:rPr>
      <w:drawing>
        <wp:inline distT="0" distB="0" distL="0" distR="0" wp14:anchorId="49181663" wp14:editId="56B31207">
          <wp:extent cx="1650326" cy="659959"/>
          <wp:effectExtent l="0" t="0" r="7620" b="6985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C141B3AB-192F-5623-D6F5-1644715383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>
                    <a:extLst>
                      <a:ext uri="{FF2B5EF4-FFF2-40B4-BE49-F238E27FC236}">
                        <a16:creationId xmlns:a16="http://schemas.microsoft.com/office/drawing/2014/main" id="{C141B3AB-192F-5623-D6F5-1644715383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669" cy="661296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043C73ED" w14:textId="77777777" w:rsidR="00D254BE" w:rsidRDefault="00D25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41"/>
    <w:rsid w:val="00070488"/>
    <w:rsid w:val="00112942"/>
    <w:rsid w:val="00131A96"/>
    <w:rsid w:val="0016268D"/>
    <w:rsid w:val="001C17EA"/>
    <w:rsid w:val="001D4B3A"/>
    <w:rsid w:val="00291B6F"/>
    <w:rsid w:val="002E445E"/>
    <w:rsid w:val="00327F06"/>
    <w:rsid w:val="0034528C"/>
    <w:rsid w:val="00380779"/>
    <w:rsid w:val="003E7891"/>
    <w:rsid w:val="00422DFB"/>
    <w:rsid w:val="00445A8D"/>
    <w:rsid w:val="00456B26"/>
    <w:rsid w:val="00480CFB"/>
    <w:rsid w:val="00482B68"/>
    <w:rsid w:val="004A42F4"/>
    <w:rsid w:val="004B6DA4"/>
    <w:rsid w:val="00506ED4"/>
    <w:rsid w:val="00522901"/>
    <w:rsid w:val="0054107E"/>
    <w:rsid w:val="0055767F"/>
    <w:rsid w:val="0056629C"/>
    <w:rsid w:val="005D6516"/>
    <w:rsid w:val="00652197"/>
    <w:rsid w:val="00693EF3"/>
    <w:rsid w:val="006E0700"/>
    <w:rsid w:val="007121EA"/>
    <w:rsid w:val="007464DA"/>
    <w:rsid w:val="007D4E44"/>
    <w:rsid w:val="00812F7A"/>
    <w:rsid w:val="00831AD0"/>
    <w:rsid w:val="008E30F4"/>
    <w:rsid w:val="009155D5"/>
    <w:rsid w:val="00937439"/>
    <w:rsid w:val="009731D5"/>
    <w:rsid w:val="009D0841"/>
    <w:rsid w:val="00A009A0"/>
    <w:rsid w:val="00A36E63"/>
    <w:rsid w:val="00A534B6"/>
    <w:rsid w:val="00A63B3A"/>
    <w:rsid w:val="00AB2AC1"/>
    <w:rsid w:val="00B1349A"/>
    <w:rsid w:val="00B53907"/>
    <w:rsid w:val="00BE1A44"/>
    <w:rsid w:val="00BE20CE"/>
    <w:rsid w:val="00BE2623"/>
    <w:rsid w:val="00C42B5F"/>
    <w:rsid w:val="00C81D75"/>
    <w:rsid w:val="00D0712C"/>
    <w:rsid w:val="00D07139"/>
    <w:rsid w:val="00D13640"/>
    <w:rsid w:val="00D254BE"/>
    <w:rsid w:val="00D719A9"/>
    <w:rsid w:val="00DC5CE2"/>
    <w:rsid w:val="00E108B2"/>
    <w:rsid w:val="00E41942"/>
    <w:rsid w:val="00E74EBF"/>
    <w:rsid w:val="00E86DCE"/>
    <w:rsid w:val="00EA558F"/>
    <w:rsid w:val="00F618F7"/>
    <w:rsid w:val="00F72CE8"/>
    <w:rsid w:val="00FA25D6"/>
    <w:rsid w:val="00FE1201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0E05"/>
  <w15:chartTrackingRefBased/>
  <w15:docId w15:val="{D79327C1-B9DE-48E9-9AE0-2106F55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6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BE"/>
  </w:style>
  <w:style w:type="paragraph" w:styleId="Footer">
    <w:name w:val="footer"/>
    <w:basedOn w:val="Normal"/>
    <w:link w:val="FooterChar"/>
    <w:uiPriority w:val="99"/>
    <w:unhideWhenUsed/>
    <w:rsid w:val="00D2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 Document" ma:contentTypeID="0x010100C8C6BF4FE6CD0C478E8E9D95C9A622A401001C4AB40D34B5A7479EF0A2A0AB348355" ma:contentTypeVersion="16" ma:contentTypeDescription="" ma:contentTypeScope="" ma:versionID="392382dcbb9f2a486cbfe835470be16c">
  <xsd:schema xmlns:xsd="http://www.w3.org/2001/XMLSchema" xmlns:xs="http://www.w3.org/2001/XMLSchema" xmlns:p="http://schemas.microsoft.com/office/2006/metadata/properties" xmlns:ns2="bb05db58-e1bb-4619-a3cb-267d54ff541a" xmlns:ns3="325d1b21-fb2e-4516-b064-a21532897546" targetNamespace="http://schemas.microsoft.com/office/2006/metadata/properties" ma:root="true" ma:fieldsID="09a471b0b4899138dab00b9e1b401cb5" ns2:_="" ns3:_="">
    <xsd:import namespace="bb05db58-e1bb-4619-a3cb-267d54ff541a"/>
    <xsd:import namespace="325d1b21-fb2e-4516-b064-a21532897546"/>
    <xsd:element name="properties">
      <xsd:complexType>
        <xsd:sequence>
          <xsd:element name="documentManagement">
            <xsd:complexType>
              <xsd:all>
                <xsd:element ref="ns2:f1ee99d4a126474fa490b92ee6b12bdf" minOccurs="0"/>
                <xsd:element ref="ns2:TaxCatchAll" minOccurs="0"/>
                <xsd:element ref="ns2:TaxCatchAllLabel" minOccurs="0"/>
                <xsd:element ref="ns2:gab69b3f8c514f2ab438a4ca67806021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db58-e1bb-4619-a3cb-267d54ff541a" elementFormDefault="qualified">
    <xsd:import namespace="http://schemas.microsoft.com/office/2006/documentManagement/types"/>
    <xsd:import namespace="http://schemas.microsoft.com/office/infopath/2007/PartnerControls"/>
    <xsd:element name="f1ee99d4a126474fa490b92ee6b12bdf" ma:index="8" nillable="true" ma:taxonomy="true" ma:internalName="f1ee99d4a126474fa490b92ee6b12bdf" ma:taxonomyFieldName="BusinessActivity" ma:displayName="Business Activity" ma:default="" ma:fieldId="{f1ee99d4-a126-474f-a490-b92ee6b12bdf}" ma:sspId="e1e2d475-dc97-41b9-a896-027d07f5a0e8" ma:termSetId="7fdcff37-7cb5-40ea-bfab-422af3058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e7a0686-daa0-4c8e-8667-803c6d02253c}" ma:internalName="TaxCatchAll" ma:showField="CatchAllData" ma:web="bb05db58-e1bb-4619-a3cb-267d54f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e7a0686-daa0-4c8e-8667-803c6d02253c}" ma:internalName="TaxCatchAllLabel" ma:readOnly="true" ma:showField="CatchAllDataLabel" ma:web="bb05db58-e1bb-4619-a3cb-267d54f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b69b3f8c514f2ab438a4ca67806021" ma:index="12" nillable="true" ma:taxonomy="true" ma:internalName="gab69b3f8c514f2ab438a4ca67806021" ma:taxonomyFieldName="DocumentType" ma:displayName="Document Type" ma:default="" ma:fieldId="{0ab69b3f-8c51-4f2a-b438-a4ca67806021}" ma:sspId="e1e2d475-dc97-41b9-a896-027d07f5a0e8" ma:termSetId="9a0f1dcf-5ff3-4310-bcf0-a07d8c551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d1b21-fb2e-4516-b064-a215328975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1e2d475-dc97-41b9-a896-027d07f5a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ee99d4a126474fa490b92ee6b12bdf xmlns="bb05db58-e1bb-4619-a3cb-267d54ff541a">
      <Terms xmlns="http://schemas.microsoft.com/office/infopath/2007/PartnerControls"/>
    </f1ee99d4a126474fa490b92ee6b12bdf>
    <gab69b3f8c514f2ab438a4ca67806021 xmlns="bb05db58-e1bb-4619-a3cb-267d54ff541a">
      <Terms xmlns="http://schemas.microsoft.com/office/infopath/2007/PartnerControls"/>
    </gab69b3f8c514f2ab438a4ca67806021>
    <_Flow_SignoffStatus xmlns="325d1b21-fb2e-4516-b064-a21532897546" xsi:nil="true"/>
    <TaxCatchAll xmlns="bb05db58-e1bb-4619-a3cb-267d54ff541a" xsi:nil="true"/>
    <lcf76f155ced4ddcb4097134ff3c332f xmlns="325d1b21-fb2e-4516-b064-a21532897546">
      <Terms xmlns="http://schemas.microsoft.com/office/infopath/2007/PartnerControls"/>
    </lcf76f155ced4ddcb4097134ff3c332f>
    <_dlc_DocId xmlns="bb05db58-e1bb-4619-a3cb-267d54ff541a">KJX2NWH2F525-532279207-89003</_dlc_DocId>
    <_dlc_DocIdUrl xmlns="bb05db58-e1bb-4619-a3cb-267d54ff541a">
      <Url>https://ministryofjusticenz.sharepoint.com/sites/TAMAC/_layouts/15/DocIdRedir.aspx?ID=KJX2NWH2F525-532279207-89003</Url>
      <Description>KJX2NWH2F525-532279207-89003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33309-F9E1-43CB-9C43-AC202BB430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E671DF-8FDC-4C9B-B134-AB2A892F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5db58-e1bb-4619-a3cb-267d54ff541a"/>
    <ds:schemaRef ds:uri="325d1b21-fb2e-4516-b064-a21532897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01C82-35A6-4102-A444-D273CFC66C7E}">
  <ds:schemaRefs>
    <ds:schemaRef ds:uri="http://purl.org/dc/elements/1.1/"/>
    <ds:schemaRef ds:uri="http://schemas.microsoft.com/office/2006/metadata/properties"/>
    <ds:schemaRef ds:uri="325d1b21-fb2e-4516-b064-a21532897546"/>
    <ds:schemaRef ds:uri="http://purl.org/dc/terms/"/>
    <ds:schemaRef ds:uri="http://schemas.openxmlformats.org/package/2006/metadata/core-properties"/>
    <ds:schemaRef ds:uri="bb05db58-e1bb-4619-a3cb-267d54ff541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5255A9-2B62-43A7-AFC1-5E6E28D1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(Additional Docs) Budget Questionnaire</dc:title>
  <dc:subject/>
  <dc:creator>Fieldes, Tim</dc:creator>
  <cp:keywords/>
  <dc:description/>
  <cp:lastModifiedBy>Fieldes, Tim</cp:lastModifiedBy>
  <cp:revision>45</cp:revision>
  <dcterms:created xsi:type="dcterms:W3CDTF">2024-06-29T00:51:00Z</dcterms:created>
  <dcterms:modified xsi:type="dcterms:W3CDTF">2024-07-04T03:08:00Z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0x010100C8C6BF4FE6CD0C478E8E9D95C9A622A401001C4AB40D34B5A7479EF0A2A0AB348355</vt:lpwstr>
  </property>
  <property fmtid="{D5CDD505-2E9C-101B-9397-08002B2CF9AE}" pid="3" name="_dlc_DocIdItemGuid">
    <vt:lpwstr>50f70d65-5ec9-445a-893f-68e2f197a201</vt:lpwstr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BusinessActivity">
    <vt:lpwstr/>
  </property>
</Properties>
</file>